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10A" w:rsidRDefault="0040110A" w:rsidP="0040110A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Richards Free Library Board of Trustees</w:t>
      </w:r>
    </w:p>
    <w:p w:rsidR="0040110A" w:rsidRDefault="0040110A" w:rsidP="0040110A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Monday, May 22, 2023 7:30 p.m. </w:t>
      </w:r>
      <w:r>
        <w:rPr>
          <w:b/>
          <w:bCs/>
          <w:color w:val="000000"/>
        </w:rPr>
        <w:t xml:space="preserve">at the library </w:t>
      </w:r>
      <w:r>
        <w:rPr>
          <w:color w:val="000000"/>
        </w:rPr>
        <w:t>with zoom option</w:t>
      </w:r>
    </w:p>
    <w:p w:rsidR="0040110A" w:rsidRDefault="0040110A" w:rsidP="0040110A"/>
    <w:p w:rsidR="0040110A" w:rsidRDefault="0040110A" w:rsidP="0040110A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Present:  M. Boyle, V. Bridge,  B. Kvetcovsky, M. Lovely, T. Menard, C. Urban, B. Wilmot, N. Wilmot, K. Wood, J. Fafara-Library Director</w:t>
      </w:r>
    </w:p>
    <w:p w:rsidR="0040110A" w:rsidRDefault="0040110A" w:rsidP="0040110A">
      <w:r>
        <w:br/>
      </w:r>
    </w:p>
    <w:p w:rsidR="0040110A" w:rsidRDefault="0040110A" w:rsidP="003C5471">
      <w:pPr>
        <w:pStyle w:val="NormalWeb"/>
        <w:numPr>
          <w:ilvl w:val="0"/>
          <w:numId w:val="4"/>
        </w:numPr>
        <w:spacing w:before="0" w:beforeAutospacing="0" w:after="0" w:afterAutospacing="0"/>
        <w:ind w:right="-540"/>
        <w:textAlignment w:val="baseline"/>
      </w:pPr>
      <w:r w:rsidRPr="005A4C6B">
        <w:rPr>
          <w:color w:val="000000"/>
        </w:rPr>
        <w:t>Secretary’s Report: Minutes of the 4/24/23 meeting (previously emailed). (Menard, Kvetcovsky) Unanimous.</w:t>
      </w:r>
      <w:r>
        <w:br/>
      </w:r>
    </w:p>
    <w:p w:rsidR="0040110A" w:rsidRDefault="0040110A" w:rsidP="00210E3B">
      <w:pPr>
        <w:pStyle w:val="NormalWeb"/>
        <w:numPr>
          <w:ilvl w:val="0"/>
          <w:numId w:val="5"/>
        </w:numPr>
        <w:spacing w:before="0" w:beforeAutospacing="0" w:after="0" w:afterAutospacing="0"/>
        <w:ind w:left="360" w:right="-540"/>
        <w:textAlignment w:val="baseline"/>
      </w:pPr>
      <w:r w:rsidRPr="005A4C6B">
        <w:rPr>
          <w:color w:val="000000"/>
        </w:rPr>
        <w:t>Treasurer’s Reports (previously emailed) Nothing abnormal, utilities should be lower in the summer with more daylight hours so the Town solar panel is of benefit.</w:t>
      </w:r>
      <w:r>
        <w:br/>
      </w:r>
    </w:p>
    <w:p w:rsidR="0040110A" w:rsidRDefault="0040110A" w:rsidP="00EF05E5">
      <w:pPr>
        <w:pStyle w:val="NormalWeb"/>
        <w:numPr>
          <w:ilvl w:val="0"/>
          <w:numId w:val="6"/>
        </w:numPr>
        <w:spacing w:before="0" w:beforeAutospacing="0" w:after="0" w:afterAutospacing="0"/>
        <w:ind w:left="360"/>
        <w:textAlignment w:val="baseline"/>
      </w:pPr>
      <w:r w:rsidRPr="005A4C6B">
        <w:rPr>
          <w:color w:val="000000"/>
        </w:rPr>
        <w:t>LAC Reports (previously emailed). Placed on file.</w:t>
      </w:r>
      <w:r>
        <w:br/>
      </w:r>
    </w:p>
    <w:p w:rsidR="0040110A" w:rsidRDefault="0040110A" w:rsidP="005A4C6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Librarian Reports (previously emailed)</w:t>
      </w:r>
    </w:p>
    <w:p w:rsidR="005A4C6B" w:rsidRDefault="005A4C6B" w:rsidP="005A4C6B">
      <w:pPr>
        <w:pStyle w:val="NormalWeb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A </w:t>
      </w:r>
      <w:r w:rsidRPr="005A4C6B">
        <w:rPr>
          <w:color w:val="000000"/>
        </w:rPr>
        <w:t>Monthly Report </w:t>
      </w:r>
    </w:p>
    <w:p w:rsidR="005A4C6B" w:rsidRPr="005A4C6B" w:rsidRDefault="0040110A" w:rsidP="00EF32CD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5A4C6B">
        <w:rPr>
          <w:color w:val="000000"/>
        </w:rPr>
        <w:t>Hale award-</w:t>
      </w:r>
      <w:r w:rsidRPr="005A4C6B">
        <w:rPr>
          <w:b/>
          <w:bCs/>
          <w:color w:val="000000"/>
        </w:rPr>
        <w:t>see below</w:t>
      </w:r>
    </w:p>
    <w:p w:rsidR="005A4C6B" w:rsidRPr="005A4C6B" w:rsidRDefault="0040110A" w:rsidP="005A4C6B">
      <w:pPr>
        <w:pStyle w:val="NormalWeb"/>
        <w:numPr>
          <w:ilvl w:val="3"/>
          <w:numId w:val="11"/>
        </w:numPr>
        <w:spacing w:before="0" w:beforeAutospacing="0" w:after="0" w:afterAutospacing="0"/>
        <w:textAlignment w:val="baseline"/>
      </w:pPr>
      <w:r w:rsidRPr="005A4C6B">
        <w:rPr>
          <w:color w:val="000000"/>
        </w:rPr>
        <w:t>Summer Reading kick off is June 17. “Touch a Truck” with 1st responders.  This will coordinate with Chamber Day and Brewfest.</w:t>
      </w:r>
    </w:p>
    <w:p w:rsidR="0040110A" w:rsidRDefault="0040110A" w:rsidP="005A4C6B">
      <w:pPr>
        <w:pStyle w:val="NormalWeb"/>
        <w:numPr>
          <w:ilvl w:val="3"/>
          <w:numId w:val="11"/>
        </w:numPr>
        <w:tabs>
          <w:tab w:val="num" w:pos="900"/>
        </w:tabs>
        <w:spacing w:before="0" w:beforeAutospacing="0" w:after="0" w:afterAutospacing="0"/>
        <w:textAlignment w:val="baseline"/>
      </w:pPr>
      <w:r w:rsidRPr="005A4C6B">
        <w:rPr>
          <w:color w:val="000000"/>
        </w:rPr>
        <w:t>Updates on items from last month all had positive reports.</w:t>
      </w:r>
    </w:p>
    <w:p w:rsidR="005A4C6B" w:rsidRDefault="005A4C6B" w:rsidP="005A4C6B">
      <w:pPr>
        <w:pStyle w:val="NormalWeb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B.</w:t>
      </w:r>
      <w:r w:rsidR="005479C3">
        <w:rPr>
          <w:color w:val="000000"/>
        </w:rPr>
        <w:t xml:space="preserve"> </w:t>
      </w:r>
      <w:r w:rsidR="0040110A" w:rsidRPr="005A4C6B">
        <w:rPr>
          <w:color w:val="000000"/>
        </w:rPr>
        <w:t>Statistics: Busy!</w:t>
      </w:r>
    </w:p>
    <w:p w:rsidR="005479C3" w:rsidRDefault="005479C3" w:rsidP="005A4C6B">
      <w:pPr>
        <w:pStyle w:val="NormalWeb"/>
        <w:spacing w:before="0" w:beforeAutospacing="0" w:after="0" w:afterAutospacing="0"/>
        <w:ind w:left="1080"/>
        <w:textAlignment w:val="baseline"/>
        <w:rPr>
          <w:color w:val="000000"/>
        </w:rPr>
      </w:pPr>
    </w:p>
    <w:p w:rsidR="0040110A" w:rsidRPr="005A4C6B" w:rsidRDefault="0040110A" w:rsidP="005A4C6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5A4C6B">
        <w:rPr>
          <w:color w:val="000000"/>
        </w:rPr>
        <w:t>Old Business</w:t>
      </w:r>
    </w:p>
    <w:p w:rsidR="0040110A" w:rsidRDefault="005479C3" w:rsidP="005479C3">
      <w:pPr>
        <w:pStyle w:val="NormalWeb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A.  </w:t>
      </w:r>
      <w:r w:rsidR="0040110A">
        <w:rPr>
          <w:color w:val="000000"/>
        </w:rPr>
        <w:t>Trustee Bylaw review: </w:t>
      </w:r>
    </w:p>
    <w:p w:rsidR="0040110A" w:rsidRDefault="0040110A" w:rsidP="0040110A">
      <w:pPr>
        <w:pStyle w:val="NormalWeb"/>
        <w:spacing w:before="0" w:beforeAutospacing="0" w:after="0" w:afterAutospacing="0"/>
        <w:ind w:left="1260" w:firstLine="720"/>
      </w:pPr>
      <w:r>
        <w:rPr>
          <w:color w:val="000000"/>
        </w:rPr>
        <w:t xml:space="preserve">Article 1-1: </w:t>
      </w:r>
      <w:r>
        <w:rPr>
          <w:i/>
          <w:iCs/>
          <w:color w:val="000000"/>
        </w:rPr>
        <w:t>Members must live in Newport at the time they are appointed.</w:t>
      </w:r>
    </w:p>
    <w:p w:rsidR="0040110A" w:rsidRDefault="0040110A" w:rsidP="0040110A">
      <w:pPr>
        <w:pStyle w:val="NormalWeb"/>
        <w:spacing w:before="0" w:beforeAutospacing="0" w:after="0" w:afterAutospacing="0"/>
        <w:ind w:left="1440" w:firstLine="540"/>
      </w:pPr>
      <w:r>
        <w:rPr>
          <w:color w:val="000000"/>
        </w:rPr>
        <w:t xml:space="preserve">Article 3-1: add the language: at the library </w:t>
      </w:r>
      <w:r>
        <w:rPr>
          <w:i/>
          <w:iCs/>
          <w:color w:val="000000"/>
        </w:rPr>
        <w:t>or remotely</w:t>
      </w:r>
    </w:p>
    <w:p w:rsidR="0040110A" w:rsidRDefault="0040110A" w:rsidP="0040110A">
      <w:pPr>
        <w:pStyle w:val="NormalWeb"/>
        <w:spacing w:before="0" w:beforeAutospacing="0" w:after="0" w:afterAutospacing="0"/>
        <w:ind w:left="1980"/>
      </w:pPr>
      <w:r>
        <w:rPr>
          <w:color w:val="000000"/>
        </w:rPr>
        <w:t xml:space="preserve">Article 6-2: </w:t>
      </w:r>
      <w:r>
        <w:rPr>
          <w:i/>
          <w:iCs/>
          <w:color w:val="000000"/>
        </w:rPr>
        <w:t>Intentionally left blank</w:t>
      </w:r>
      <w:r>
        <w:rPr>
          <w:color w:val="000000"/>
        </w:rPr>
        <w:t xml:space="preserve"> replaces wording which is no longer valid.</w:t>
      </w:r>
    </w:p>
    <w:p w:rsidR="0040110A" w:rsidRDefault="0040110A" w:rsidP="0040110A">
      <w:pPr>
        <w:pStyle w:val="NormalWeb"/>
        <w:spacing w:before="0" w:beforeAutospacing="0" w:after="0" w:afterAutospacing="0"/>
        <w:ind w:left="1980"/>
      </w:pPr>
      <w:r>
        <w:rPr>
          <w:color w:val="000000"/>
        </w:rPr>
        <w:t xml:space="preserve">Section 6-4 (added): </w:t>
      </w:r>
      <w:r>
        <w:rPr>
          <w:i/>
          <w:iCs/>
          <w:color w:val="000000"/>
        </w:rPr>
        <w:t>The New Hampshire Charitable Fund manages the Richards Free Library Endowment investments.</w:t>
      </w:r>
    </w:p>
    <w:p w:rsidR="0040110A" w:rsidRDefault="0040110A" w:rsidP="0040110A">
      <w:pPr>
        <w:pStyle w:val="NormalWeb"/>
        <w:spacing w:before="0" w:beforeAutospacing="0" w:after="0" w:afterAutospacing="0"/>
        <w:ind w:left="1980"/>
      </w:pPr>
      <w:r>
        <w:rPr>
          <w:color w:val="000000"/>
        </w:rPr>
        <w:t xml:space="preserve">Article 6-3:  </w:t>
      </w:r>
      <w:r>
        <w:rPr>
          <w:i/>
          <w:iCs/>
          <w:color w:val="000000"/>
        </w:rPr>
        <w:t>Library financial records will be audited annually by the Town auditors.</w:t>
      </w:r>
    </w:p>
    <w:p w:rsidR="005A4C6B" w:rsidRDefault="0040110A" w:rsidP="005A4C6B">
      <w:pPr>
        <w:pStyle w:val="NormalWeb"/>
        <w:tabs>
          <w:tab w:val="center" w:pos="5400"/>
        </w:tabs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>These changes to be voted in June.</w:t>
      </w:r>
    </w:p>
    <w:p w:rsidR="005A4C6B" w:rsidRDefault="005A4C6B" w:rsidP="005A4C6B">
      <w:pPr>
        <w:pStyle w:val="NormalWeb"/>
        <w:tabs>
          <w:tab w:val="center" w:pos="5400"/>
        </w:tabs>
        <w:spacing w:before="0" w:beforeAutospacing="0" w:after="0" w:afterAutospacing="0"/>
        <w:ind w:left="1440"/>
        <w:rPr>
          <w:color w:val="000000"/>
        </w:rPr>
      </w:pPr>
    </w:p>
    <w:p w:rsidR="0040110A" w:rsidRDefault="0040110A" w:rsidP="005479C3">
      <w:pPr>
        <w:pStyle w:val="NormalWeb"/>
        <w:numPr>
          <w:ilvl w:val="1"/>
          <w:numId w:val="6"/>
        </w:numPr>
        <w:tabs>
          <w:tab w:val="center" w:pos="540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Memorial/honor donations policy</w:t>
      </w:r>
    </w:p>
    <w:p w:rsidR="0040110A" w:rsidRDefault="0040110A" w:rsidP="0040110A">
      <w:pPr>
        <w:pStyle w:val="NormalWeb"/>
        <w:spacing w:before="0" w:beforeAutospacing="0" w:after="0" w:afterAutospacing="0"/>
        <w:ind w:left="720"/>
      </w:pPr>
      <w:r>
        <w:rPr>
          <w:color w:val="FF0000"/>
          <w:sz w:val="20"/>
          <w:szCs w:val="20"/>
        </w:rPr>
        <w:t>Donor(s) or contributor(s) will be asked to fill out a donation form when able. This will designate the money to be used for materials or to be added to the Book Endowment. If a form is not filled out</w:t>
      </w:r>
      <w:r>
        <w:rPr>
          <w:color w:val="FF0000"/>
          <w:sz w:val="20"/>
          <w:szCs w:val="20"/>
          <w:u w:val="single"/>
        </w:rPr>
        <w:t>, the donation will be used at the discretion of the Library Director.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</w:rPr>
        <w:t>Adoption of the policy as modified.  (B. Wilmot, V. Bridge) Unanimous.</w:t>
      </w:r>
    </w:p>
    <w:p w:rsidR="0040110A" w:rsidRDefault="0040110A" w:rsidP="0040110A"/>
    <w:p w:rsidR="0040110A" w:rsidRDefault="0040110A" w:rsidP="005479C3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</w:pPr>
      <w:r w:rsidRPr="0040110A">
        <w:rPr>
          <w:color w:val="000000"/>
        </w:rPr>
        <w:t>Roof project: Project can begin 2</w:t>
      </w:r>
      <w:r w:rsidRPr="0040110A">
        <w:rPr>
          <w:color w:val="000000"/>
          <w:sz w:val="14"/>
          <w:szCs w:val="14"/>
          <w:vertAlign w:val="superscript"/>
        </w:rPr>
        <w:t>nd</w:t>
      </w:r>
      <w:r w:rsidRPr="0040110A">
        <w:rPr>
          <w:color w:val="000000"/>
        </w:rPr>
        <w:t xml:space="preserve"> week of June, beginning with active leaks, then rubber roof, slate &amp; copper, then millwork.  Long discussion of the process through which we found GDC, which will be shared with the town. Question--when will town money be available?</w:t>
      </w:r>
      <w:r>
        <w:br/>
      </w:r>
    </w:p>
    <w:p w:rsidR="005A4C6B" w:rsidRDefault="005A4C6B" w:rsidP="005A4C6B">
      <w:pPr>
        <w:pStyle w:val="NormalWeb"/>
        <w:spacing w:before="0" w:beforeAutospacing="0" w:after="0" w:afterAutospacing="0"/>
        <w:textAlignment w:val="baseline"/>
      </w:pPr>
    </w:p>
    <w:p w:rsidR="005A4C6B" w:rsidRDefault="005A4C6B" w:rsidP="005A4C6B">
      <w:pPr>
        <w:pStyle w:val="NormalWeb"/>
        <w:spacing w:before="0" w:beforeAutospacing="0" w:after="0" w:afterAutospacing="0"/>
        <w:textAlignment w:val="baseline"/>
      </w:pPr>
    </w:p>
    <w:p w:rsidR="0040110A" w:rsidRDefault="0040110A" w:rsidP="0040110A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New Business</w:t>
      </w:r>
      <w:r>
        <w:rPr>
          <w:rStyle w:val="apple-tab-span"/>
          <w:color w:val="000000"/>
        </w:rPr>
        <w:tab/>
      </w:r>
    </w:p>
    <w:p w:rsidR="0040110A" w:rsidRDefault="0040110A" w:rsidP="005479C3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Hale Award:  Opera House dinner by Appleseed at $50/ticket ($1000 from Hale fund).  Chris Bohjalian is winner. September 23. Airport could be back up setting.  Press release after Memorial Day.</w:t>
      </w:r>
    </w:p>
    <w:p w:rsidR="0040110A" w:rsidRDefault="0040110A" w:rsidP="005479C3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Community Read:  </w:t>
      </w:r>
      <w:r>
        <w:rPr>
          <w:color w:val="000000"/>
          <w:u w:val="single"/>
        </w:rPr>
        <w:t xml:space="preserve">The Midwives </w:t>
      </w:r>
      <w:r>
        <w:rPr>
          <w:color w:val="000000"/>
        </w:rPr>
        <w:t> The library will purchase 25 through the Hale Fund to circulate.</w:t>
      </w:r>
      <w:r w:rsidR="005A4C6B">
        <w:rPr>
          <w:color w:val="000000"/>
        </w:rPr>
        <w:t xml:space="preserve"> There will be 3 dates for community book discussions: July, August and September.</w:t>
      </w:r>
    </w:p>
    <w:p w:rsidR="0040110A" w:rsidRDefault="0040110A" w:rsidP="005479C3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Overdrive Advantage: Digital access comes in a variety of formulas.  Downloadable audio books are now more popular than discs, etc. Justine will make a proposal at the next meeting.</w:t>
      </w:r>
    </w:p>
    <w:p w:rsidR="0040110A" w:rsidRDefault="0040110A" w:rsidP="005479C3">
      <w:pPr>
        <w:pStyle w:val="NormalWeb"/>
        <w:numPr>
          <w:ilvl w:val="2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Tote bags: Hale Tote Bags was discarded in favor of purchasing the books for the Community Read. Charen will investigate opportunities to create custom tote bags for staff, etc.</w:t>
      </w:r>
    </w:p>
    <w:p w:rsidR="0040110A" w:rsidRDefault="0040110A" w:rsidP="0040110A"/>
    <w:p w:rsidR="0040110A" w:rsidRDefault="0040110A" w:rsidP="0040110A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Other Business: The Bates food truck will be invited to park at RFL for the Apple Pie Festival for a donation.</w:t>
      </w:r>
    </w:p>
    <w:p w:rsidR="0040110A" w:rsidRDefault="0040110A" w:rsidP="0040110A"/>
    <w:p w:rsidR="0040110A" w:rsidRDefault="0040110A" w:rsidP="0040110A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Adjournment: 9:01 (Everyone- Unanimous)</w:t>
      </w:r>
    </w:p>
    <w:p w:rsidR="005A4C6B" w:rsidRDefault="005A4C6B" w:rsidP="0040110A">
      <w:pPr>
        <w:pStyle w:val="NormalWeb"/>
        <w:spacing w:before="0" w:beforeAutospacing="0" w:after="0" w:afterAutospacing="0"/>
        <w:rPr>
          <w:color w:val="000000"/>
        </w:rPr>
      </w:pPr>
    </w:p>
    <w:p w:rsidR="0040110A" w:rsidRDefault="0040110A" w:rsidP="0040110A">
      <w:pPr>
        <w:pStyle w:val="NormalWeb"/>
        <w:spacing w:before="0" w:beforeAutospacing="0" w:after="0" w:afterAutospacing="0"/>
      </w:pPr>
      <w:r w:rsidRPr="005A4C6B">
        <w:rPr>
          <w:b/>
          <w:bCs/>
          <w:color w:val="000000"/>
          <w:sz w:val="28"/>
          <w:szCs w:val="28"/>
        </w:rPr>
        <w:t>Next Regular Meeting:</w:t>
      </w:r>
      <w:r>
        <w:rPr>
          <w:color w:val="000000"/>
        </w:rPr>
        <w:t xml:space="preserve"> June 26, 7:30pm on zoom</w:t>
      </w:r>
    </w:p>
    <w:p w:rsidR="0040110A" w:rsidRDefault="0040110A" w:rsidP="0040110A">
      <w:pPr>
        <w:pStyle w:val="NormalWeb"/>
        <w:spacing w:before="0" w:beforeAutospacing="0" w:after="0" w:afterAutospacing="0"/>
      </w:pPr>
      <w:r>
        <w:rPr>
          <w:color w:val="000000"/>
        </w:rPr>
        <w:t>On the Calendar:  Justine’s evaluation</w:t>
      </w:r>
    </w:p>
    <w:p w:rsidR="00FC7238" w:rsidRPr="003621AB" w:rsidRDefault="0040110A" w:rsidP="00FC7238">
      <w:pPr>
        <w:rPr>
          <w:rFonts w:asciiTheme="minorHAnsi" w:hAnsiTheme="minorHAnsi" w:cstheme="minorHAnsi"/>
        </w:rPr>
      </w:pPr>
      <w:r>
        <w:br/>
      </w:r>
      <w:r>
        <w:br/>
      </w:r>
      <w:r w:rsidR="003621AB" w:rsidRPr="003621AB">
        <w:rPr>
          <w:rFonts w:ascii="AR BERKLEY" w:hAnsi="AR BERKLEY"/>
          <w:sz w:val="32"/>
          <w:szCs w:val="32"/>
        </w:rPr>
        <w:t xml:space="preserve">Charen L. Urban, </w:t>
      </w:r>
      <w:r w:rsidR="003621AB" w:rsidRPr="003621AB">
        <w:t>Secretary</w:t>
      </w:r>
    </w:p>
    <w:p w:rsidR="00401EBA" w:rsidRDefault="00401EBA"/>
    <w:sectPr w:rsidR="0040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503"/>
    <w:multiLevelType w:val="multilevel"/>
    <w:tmpl w:val="9EBC0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438A2"/>
    <w:multiLevelType w:val="multilevel"/>
    <w:tmpl w:val="3ACE4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E357E"/>
    <w:multiLevelType w:val="multilevel"/>
    <w:tmpl w:val="7DE67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324DE"/>
    <w:multiLevelType w:val="multilevel"/>
    <w:tmpl w:val="B93C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1563C"/>
    <w:multiLevelType w:val="hybridMultilevel"/>
    <w:tmpl w:val="FB463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92E1E"/>
    <w:multiLevelType w:val="multilevel"/>
    <w:tmpl w:val="0714E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800E7"/>
    <w:multiLevelType w:val="hybridMultilevel"/>
    <w:tmpl w:val="B93E1BC8"/>
    <w:lvl w:ilvl="0" w:tplc="433A596A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ACDE4E86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DDEA26A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CC030D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24FB86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E53A6822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7C2E615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BCEF69E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A6DAA12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45273B6A"/>
    <w:multiLevelType w:val="hybridMultilevel"/>
    <w:tmpl w:val="2A602F10"/>
    <w:lvl w:ilvl="0" w:tplc="CD2234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969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C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27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E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82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F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0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CB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17217"/>
    <w:multiLevelType w:val="multilevel"/>
    <w:tmpl w:val="3DAA10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37F1E"/>
    <w:multiLevelType w:val="multilevel"/>
    <w:tmpl w:val="FA4CB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D2252"/>
    <w:multiLevelType w:val="hybridMultilevel"/>
    <w:tmpl w:val="BE32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F6830"/>
    <w:multiLevelType w:val="hybridMultilevel"/>
    <w:tmpl w:val="ADB8DE08"/>
    <w:lvl w:ilvl="0" w:tplc="8BA6BFE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D8A72C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164B90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ACA8E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0C4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D2448B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BE0D7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4E1F2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87C43F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1690738"/>
    <w:multiLevelType w:val="multilevel"/>
    <w:tmpl w:val="2710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93EF5"/>
    <w:multiLevelType w:val="multilevel"/>
    <w:tmpl w:val="D75A3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48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90071">
    <w:abstractNumId w:val="4"/>
  </w:num>
  <w:num w:numId="3" w16cid:durableId="732512348">
    <w:abstractNumId w:val="10"/>
  </w:num>
  <w:num w:numId="4" w16cid:durableId="862980084">
    <w:abstractNumId w:val="12"/>
  </w:num>
  <w:num w:numId="5" w16cid:durableId="150012252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047559988">
    <w:abstractNumId w:val="2"/>
    <w:lvlOverride w:ilvl="0">
      <w:lvl w:ilvl="0">
        <w:numFmt w:val="decimal"/>
        <w:lvlText w:val="%1."/>
        <w:lvlJc w:val="left"/>
      </w:lvl>
    </w:lvlOverride>
  </w:num>
  <w:num w:numId="7" w16cid:durableId="419643855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 w16cid:durableId="64108983">
    <w:abstractNumId w:val="0"/>
    <w:lvlOverride w:ilvl="0"/>
  </w:num>
  <w:num w:numId="9" w16cid:durableId="64108983">
    <w:abstractNumId w:val="0"/>
    <w:lvlOverride w:ilvl="0"/>
  </w:num>
  <w:num w:numId="10" w16cid:durableId="64108983">
    <w:abstractNumId w:val="0"/>
    <w:lvlOverride w:ilvl="0"/>
  </w:num>
  <w:num w:numId="11" w16cid:durableId="64108983">
    <w:abstractNumId w:val="0"/>
    <w:lvlOverride w:ilvl="0"/>
  </w:num>
  <w:num w:numId="12" w16cid:durableId="1266036135">
    <w:abstractNumId w:val="6"/>
  </w:num>
  <w:num w:numId="13" w16cid:durableId="990871518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990871518">
    <w:abstractNumId w:val="13"/>
    <w:lvlOverride w:ilvl="0"/>
  </w:num>
  <w:num w:numId="15" w16cid:durableId="806969560">
    <w:abstractNumId w:val="7"/>
  </w:num>
  <w:num w:numId="16" w16cid:durableId="414984409">
    <w:abstractNumId w:val="11"/>
  </w:num>
  <w:num w:numId="17" w16cid:durableId="478615480">
    <w:abstractNumId w:val="3"/>
    <w:lvlOverride w:ilvl="0">
      <w:lvl w:ilvl="0">
        <w:numFmt w:val="decimal"/>
        <w:lvlText w:val="%1."/>
        <w:lvlJc w:val="left"/>
      </w:lvl>
    </w:lvlOverride>
  </w:num>
  <w:num w:numId="18" w16cid:durableId="478615480">
    <w:abstractNumId w:val="3"/>
    <w:lvlOverride w:ilvl="0"/>
  </w:num>
  <w:num w:numId="19" w16cid:durableId="478615480">
    <w:abstractNumId w:val="3"/>
    <w:lvlOverride w:ilvl="0"/>
  </w:num>
  <w:num w:numId="20" w16cid:durableId="478615480">
    <w:abstractNumId w:val="3"/>
    <w:lvlOverride w:ilvl="0"/>
  </w:num>
  <w:num w:numId="21" w16cid:durableId="478615480">
    <w:abstractNumId w:val="3"/>
    <w:lvlOverride w:ilvl="0"/>
  </w:num>
  <w:num w:numId="22" w16cid:durableId="1507088320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1928804238">
    <w:abstractNumId w:val="9"/>
    <w:lvlOverride w:ilvl="0">
      <w:lvl w:ilvl="0">
        <w:numFmt w:val="decimal"/>
        <w:lvlText w:val="%1."/>
        <w:lvlJc w:val="left"/>
      </w:lvl>
    </w:lvlOverride>
  </w:num>
  <w:num w:numId="24" w16cid:durableId="35719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8"/>
    <w:rsid w:val="00117FDB"/>
    <w:rsid w:val="001B168B"/>
    <w:rsid w:val="002917ED"/>
    <w:rsid w:val="002A7381"/>
    <w:rsid w:val="003102F4"/>
    <w:rsid w:val="003621AB"/>
    <w:rsid w:val="003654C2"/>
    <w:rsid w:val="003C28E4"/>
    <w:rsid w:val="003D1E90"/>
    <w:rsid w:val="0040110A"/>
    <w:rsid w:val="00401EBA"/>
    <w:rsid w:val="0049252D"/>
    <w:rsid w:val="00505524"/>
    <w:rsid w:val="005214E7"/>
    <w:rsid w:val="005479C3"/>
    <w:rsid w:val="00596E1C"/>
    <w:rsid w:val="005A4C6B"/>
    <w:rsid w:val="005F387F"/>
    <w:rsid w:val="00644E27"/>
    <w:rsid w:val="006551BD"/>
    <w:rsid w:val="006730BA"/>
    <w:rsid w:val="00682D4A"/>
    <w:rsid w:val="006A5CEF"/>
    <w:rsid w:val="006C66A6"/>
    <w:rsid w:val="007113B7"/>
    <w:rsid w:val="007317DE"/>
    <w:rsid w:val="007D46D0"/>
    <w:rsid w:val="008217A0"/>
    <w:rsid w:val="00841596"/>
    <w:rsid w:val="00876E9A"/>
    <w:rsid w:val="00884570"/>
    <w:rsid w:val="009A6A89"/>
    <w:rsid w:val="00AB192B"/>
    <w:rsid w:val="00AD3974"/>
    <w:rsid w:val="00AE5EA7"/>
    <w:rsid w:val="00D34399"/>
    <w:rsid w:val="00D973E6"/>
    <w:rsid w:val="00DB3CB7"/>
    <w:rsid w:val="00DC6645"/>
    <w:rsid w:val="00EC3F7E"/>
    <w:rsid w:val="00EE4C11"/>
    <w:rsid w:val="00F1633D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C078"/>
  <w15:docId w15:val="{B27A3FB9-78E6-45A1-A32B-AC87CF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72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A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110A"/>
    <w:pPr>
      <w:spacing w:before="100" w:beforeAutospacing="1" w:after="100" w:afterAutospacing="1"/>
    </w:pPr>
    <w:rPr>
      <w:lang w:eastAsia="en-US"/>
    </w:rPr>
  </w:style>
  <w:style w:type="character" w:customStyle="1" w:styleId="apple-tab-span">
    <w:name w:val="apple-tab-span"/>
    <w:basedOn w:val="DefaultParagraphFont"/>
    <w:rsid w:val="0040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Fafara</dc:creator>
  <cp:lastModifiedBy>Charen Urban</cp:lastModifiedBy>
  <cp:revision>4</cp:revision>
  <dcterms:created xsi:type="dcterms:W3CDTF">2023-05-23T18:44:00Z</dcterms:created>
  <dcterms:modified xsi:type="dcterms:W3CDTF">2023-05-23T19:01:00Z</dcterms:modified>
</cp:coreProperties>
</file>